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6"/>
        <w:gridCol w:w="4772"/>
      </w:tblGrid>
      <w:tr w:rsidR="00456157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6157" w:rsidRDefault="00456157" w:rsidP="008756BE">
            <w:pPr>
              <w:pStyle w:val="ConsPlusNormal"/>
            </w:pPr>
            <w:r>
              <w:t>29 июл</w:t>
            </w:r>
            <w:r>
              <w:t>я</w:t>
            </w:r>
            <w:r>
              <w:t> 2009</w:t>
            </w:r>
            <w:r>
              <w:t>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6157" w:rsidRDefault="00456157" w:rsidP="008756BE">
            <w:pPr>
              <w:pStyle w:val="ConsPlusNormal"/>
              <w:jc w:val="right"/>
            </w:pPr>
            <w:r>
              <w:t>№ 49</w:t>
            </w:r>
            <w:r>
              <w:t>-УМ</w:t>
            </w:r>
          </w:p>
        </w:tc>
      </w:tr>
    </w:tbl>
    <w:p w:rsidR="00456157" w:rsidRDefault="00456157" w:rsidP="0045615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6157" w:rsidRDefault="00456157" w:rsidP="00456157">
      <w:pPr>
        <w:pStyle w:val="ConsPlusNormal"/>
        <w:jc w:val="both"/>
      </w:pPr>
    </w:p>
    <w:p w:rsidR="00983155" w:rsidRDefault="00B238CD">
      <w:pPr>
        <w:pStyle w:val="ConsPlusTitle0"/>
        <w:jc w:val="center"/>
        <w:outlineLvl w:val="0"/>
      </w:pPr>
      <w:r>
        <w:t>МОСКВА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>МЭР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>УКАЗ</w:t>
      </w:r>
    </w:p>
    <w:p w:rsidR="00983155" w:rsidRDefault="00B238CD">
      <w:pPr>
        <w:pStyle w:val="ConsPlusTitle0"/>
        <w:jc w:val="center"/>
      </w:pPr>
      <w:r>
        <w:t>от 29 июля 2009 г. N 49-УМ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>ОБ УТВЕРЖДЕНИИ ПЕРЕЧНЯ ДОЛЖНОСТЕЙ ГОСУДАРСТВЕННОЙ</w:t>
      </w:r>
    </w:p>
    <w:p w:rsidR="00983155" w:rsidRDefault="00B238CD">
      <w:pPr>
        <w:pStyle w:val="ConsPlusTitle0"/>
        <w:jc w:val="center"/>
      </w:pPr>
      <w:r>
        <w:t>ГРАЖДАНСКОЙ СЛУЖБЫ ГОРОДА МОСКВЫ, ПРИ ЗАМЕЩЕНИИ КОТОРЫХ</w:t>
      </w:r>
    </w:p>
    <w:p w:rsidR="00983155" w:rsidRDefault="00B238CD">
      <w:pPr>
        <w:pStyle w:val="ConsPlusTitle0"/>
        <w:jc w:val="center"/>
      </w:pPr>
      <w:r>
        <w:t>ГОСУДАРСТВЕННЫЕ ГРАЖДАНСКИЕ СЛУЖАЩИЕ ГОРОДА МОСКВЫ</w:t>
      </w:r>
    </w:p>
    <w:p w:rsidR="00983155" w:rsidRDefault="00B238CD">
      <w:pPr>
        <w:pStyle w:val="ConsPlusTitle0"/>
        <w:jc w:val="center"/>
      </w:pPr>
      <w:r>
        <w:t>ОБЯЗАНЫ ПРЕДСТАВЛЯТЬ СВЕДЕНИЯ О СВОИХ ДОХОДАХ, ОБ ИМУЩЕСТВЕ</w:t>
      </w:r>
    </w:p>
    <w:p w:rsidR="00983155" w:rsidRDefault="00B238CD">
      <w:pPr>
        <w:pStyle w:val="ConsPlusTitle0"/>
        <w:jc w:val="center"/>
      </w:pPr>
      <w:r>
        <w:t>И ОБЯЗАТЕЛЬСТВАХ ИМУЩЕСТВЕННОГО ХАРАКТЕРА, А ТАКЖЕ СВЕДЕНИЯ</w:t>
      </w:r>
    </w:p>
    <w:p w:rsidR="00983155" w:rsidRDefault="00B238CD">
      <w:pPr>
        <w:pStyle w:val="ConsPlusTitle0"/>
        <w:jc w:val="center"/>
      </w:pPr>
      <w:r>
        <w:t>О ДОХОДАХ, ОБ ИМУЩЕСТВЕ И ОБЯЗАТЕЛЬСТВАХ ИМУЩЕСТВЕННОГО</w:t>
      </w:r>
    </w:p>
    <w:p w:rsidR="00983155" w:rsidRDefault="00B238CD">
      <w:pPr>
        <w:pStyle w:val="ConsPlusTitle0"/>
        <w:jc w:val="center"/>
      </w:pPr>
      <w:r>
        <w:t>ХАРАКТЕРА СВОИХ СУПРУГИ (СУПРУГА) И НЕСОВЕРШЕННОЛЕТНИХ ДЕТЕЙ</w:t>
      </w:r>
    </w:p>
    <w:p w:rsidR="00983155" w:rsidRDefault="009831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9831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Мэра Москвы от 15.02.2010 </w:t>
            </w:r>
            <w:hyperlink r:id="rId6" w:tooltip="Указ Мэра Москвы от 15.02.2010 N 11-УМ (ред. от 21.05.2021) &quot;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">
              <w:r>
                <w:rPr>
                  <w:color w:val="0000FF"/>
                </w:rPr>
                <w:t>N 11-УМ</w:t>
              </w:r>
            </w:hyperlink>
            <w:r>
              <w:rPr>
                <w:color w:val="392C69"/>
              </w:rPr>
              <w:t>,</w:t>
            </w:r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07.07.2014 </w:t>
            </w:r>
            <w:hyperlink r:id="rId7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      <w:r>
                <w:rPr>
                  <w:color w:val="0000FF"/>
                </w:rPr>
                <w:t>N 37-УМ</w:t>
              </w:r>
            </w:hyperlink>
            <w:r>
              <w:rPr>
                <w:color w:val="392C69"/>
              </w:rPr>
              <w:t xml:space="preserve">, от 26.08.2015 </w:t>
            </w:r>
            <w:hyperlink r:id="rId8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      <w:r>
                <w:rPr>
                  <w:color w:val="0000FF"/>
                </w:rPr>
                <w:t>N 55-УМ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</w:tr>
    </w:tbl>
    <w:p w:rsidR="00983155" w:rsidRDefault="00983155">
      <w:pPr>
        <w:pStyle w:val="ConsPlusNormal0"/>
      </w:pPr>
    </w:p>
    <w:p w:rsidR="00983155" w:rsidRDefault="00B238C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пунктом 1 статьи 20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10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</w:t>
      </w:r>
      <w:r w:rsidR="00294F44">
        <w:br/>
      </w:r>
      <w:r>
        <w:t xml:space="preserve">и обязательствах имущественного характера, а также сведения о доходах, об имуществе </w:t>
      </w:r>
      <w:r w:rsidR="00294F44">
        <w:br/>
      </w:r>
      <w:r>
        <w:t>и обязательствах имущественного характера своих супруги (супруга) и несовершеннолетних детей":</w:t>
      </w:r>
    </w:p>
    <w:p w:rsidR="00983155" w:rsidRDefault="00B238CD">
      <w:pPr>
        <w:pStyle w:val="ConsPlusNormal0"/>
        <w:jc w:val="both"/>
      </w:pPr>
      <w:r>
        <w:t xml:space="preserve">(в ред. </w:t>
      </w:r>
      <w:hyperlink r:id="rId11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bookmarkStart w:id="0" w:name="P21"/>
      <w:bookmarkEnd w:id="0"/>
      <w:r>
        <w:t xml:space="preserve">1. Утвердить </w:t>
      </w:r>
      <w:hyperlink w:anchor="P47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983155" w:rsidRDefault="00B238CD">
      <w:pPr>
        <w:pStyle w:val="ConsPlusNormal0"/>
        <w:jc w:val="both"/>
      </w:pPr>
      <w:r>
        <w:t xml:space="preserve">(в ред. </w:t>
      </w:r>
      <w:hyperlink r:id="rId12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bookmarkStart w:id="1" w:name="P23"/>
      <w:bookmarkEnd w:id="1"/>
      <w:r>
        <w:t>2. Установить, что руководители государственных органов города Москвы ежегодно обеспечивают: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2.1. Подготовку и утверждение списков должностей государственной гражданской службы города Москвы, составленных в соответствии с перечнем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94F44">
        <w:br/>
      </w:r>
      <w: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списки).</w:t>
      </w:r>
    </w:p>
    <w:p w:rsidR="00983155" w:rsidRDefault="00B238CD">
      <w:pPr>
        <w:pStyle w:val="ConsPlusNormal0"/>
        <w:jc w:val="both"/>
      </w:pPr>
      <w:r>
        <w:t xml:space="preserve">(в ред. </w:t>
      </w:r>
      <w:hyperlink r:id="rId13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lastRenderedPageBreak/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2.3. Представление ежегодно до 1 мая списков в Департамент региональной безопасности и противодействия коррупции города Москвы.</w:t>
      </w:r>
    </w:p>
    <w:p w:rsidR="00983155" w:rsidRDefault="00B238CD">
      <w:pPr>
        <w:pStyle w:val="ConsPlusNormal0"/>
        <w:jc w:val="both"/>
      </w:pPr>
      <w:r>
        <w:t xml:space="preserve">(п. 2 в ред. </w:t>
      </w:r>
      <w:hyperlink r:id="rId14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3. Рекомендовать органам местного самоуправления города Москвы руководствоваться положениями настоящего указа при разработке и утверждении перечня должностей муниципальной службы города Москвы в соответствующих органах местного самоуправления города Москвы,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294F44">
        <w:br/>
      </w:r>
      <w:r>
        <w:t xml:space="preserve">об имуществе и обязательствах имущественного характера, а также сведения о доходах, </w:t>
      </w:r>
      <w:r w:rsidR="00294F44">
        <w:br/>
      </w:r>
      <w:r>
        <w:t xml:space="preserve">об имуществе и обязательствах имущественного характера своих супруги (супруга) </w:t>
      </w:r>
      <w:r w:rsidR="00294F44">
        <w:br/>
      </w:r>
      <w:r>
        <w:t>и несовершеннолетних детей.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15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</w:t>
        </w:r>
      </w:hyperlink>
      <w:r>
        <w:t xml:space="preserve"> Мэра Москвы от 07.07.2014 N 37-УМ.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5. Настоящий указ, за исключением </w:t>
      </w:r>
      <w:hyperlink w:anchor="P21" w:tooltip="1. Утвердить перечень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">
        <w:r>
          <w:rPr>
            <w:color w:val="0000FF"/>
          </w:rPr>
          <w:t>пунктов 1</w:t>
        </w:r>
      </w:hyperlink>
      <w:r>
        <w:t xml:space="preserve"> и </w:t>
      </w:r>
      <w:hyperlink w:anchor="P23" w:tooltip="2. Установить, что руководители государственных органов города Москвы ежегодно обеспечивают:">
        <w:r>
          <w:rPr>
            <w:color w:val="0000FF"/>
          </w:rPr>
          <w:t>2</w:t>
        </w:r>
      </w:hyperlink>
      <w:r>
        <w:t xml:space="preserve">, вступает в силу со дня вступления </w:t>
      </w:r>
      <w:r w:rsidR="00294F44">
        <w:br/>
      </w:r>
      <w:r>
        <w:t xml:space="preserve">в силу указа Мэра Москвы об утверждении положения о представлении гражданами, претендующими на замещение государственных должностей города Москвы, должностей государственной гражданской службы города Москвы, и лицами, замещающими государственные должности города Москвы и должности государственной гражданской службы города Москвы, сведений о своих доходах, об имуществе и обязательствах имущественного характера и признании утратившим силу </w:t>
      </w:r>
      <w:hyperlink r:id="rId16" w:tooltip="Указ Мэра Москвы от 20.05.2008 N 33-УМ &quot;О представлении сведений о доходах, об имуществе и обязательствах имущественного характера&quot; (вместе с &quot;Положением о порядке представления государственными гражданскими служащими города Москвы сведений о полученных дохода">
        <w:r>
          <w:rPr>
            <w:color w:val="0000FF"/>
          </w:rPr>
          <w:t>указа</w:t>
        </w:r>
      </w:hyperlink>
      <w:r>
        <w:t xml:space="preserve"> Мэра Москвы от 20 мая </w:t>
      </w:r>
      <w:r w:rsidR="00294F44">
        <w:br/>
      </w:r>
      <w:r>
        <w:t>2008 г. N 33-УМ "О представлении сведений о доходах, об имуществе и обязательствах имущественного характера".</w:t>
      </w:r>
    </w:p>
    <w:p w:rsidR="00983155" w:rsidRDefault="001463C5">
      <w:pPr>
        <w:pStyle w:val="ConsPlusNormal0"/>
        <w:spacing w:before="240"/>
        <w:ind w:firstLine="540"/>
        <w:jc w:val="both"/>
      </w:pPr>
      <w:hyperlink w:anchor="P21" w:tooltip="1. Утвердить перечень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">
        <w:r w:rsidR="00B238CD">
          <w:rPr>
            <w:color w:val="0000FF"/>
          </w:rPr>
          <w:t>Пункты 1</w:t>
        </w:r>
      </w:hyperlink>
      <w:r w:rsidR="00B238CD">
        <w:t xml:space="preserve"> и </w:t>
      </w:r>
      <w:hyperlink w:anchor="P23" w:tooltip="2. Установить, что руководители государственных органов города Москвы ежегодно обеспечивают:">
        <w:r w:rsidR="00B238CD">
          <w:rPr>
            <w:color w:val="0000FF"/>
          </w:rPr>
          <w:t>2</w:t>
        </w:r>
      </w:hyperlink>
      <w:r w:rsidR="00B238CD">
        <w:t xml:space="preserve"> настоящего указа вступают в силу со дня официального опубликования.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6.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983155" w:rsidRDefault="00B238CD">
      <w:pPr>
        <w:pStyle w:val="ConsPlusNormal0"/>
        <w:jc w:val="both"/>
      </w:pPr>
      <w:r>
        <w:t xml:space="preserve">(п. 6 в ред. </w:t>
      </w:r>
      <w:hyperlink r:id="rId17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B238CD">
      <w:pPr>
        <w:pStyle w:val="ConsPlusNormal0"/>
        <w:jc w:val="right"/>
      </w:pPr>
      <w:r>
        <w:t>Мэр Москвы</w:t>
      </w:r>
    </w:p>
    <w:p w:rsidR="00983155" w:rsidRDefault="00B238CD">
      <w:pPr>
        <w:pStyle w:val="ConsPlusNormal0"/>
        <w:jc w:val="right"/>
      </w:pPr>
      <w:r>
        <w:t>Ю.М. Лужков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983155">
      <w:pPr>
        <w:pStyle w:val="ConsPlusNormal0"/>
        <w:ind w:firstLine="540"/>
        <w:jc w:val="both"/>
      </w:pPr>
    </w:p>
    <w:p w:rsidR="00983155" w:rsidRDefault="00983155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83155" w:rsidRDefault="00B238CD">
      <w:pPr>
        <w:pStyle w:val="ConsPlusNormal0"/>
        <w:jc w:val="right"/>
        <w:outlineLvl w:val="0"/>
      </w:pPr>
      <w:bookmarkStart w:id="2" w:name="_GoBack"/>
      <w:bookmarkEnd w:id="2"/>
      <w:r>
        <w:lastRenderedPageBreak/>
        <w:t>Приложение</w:t>
      </w:r>
    </w:p>
    <w:p w:rsidR="00983155" w:rsidRDefault="00B238CD">
      <w:pPr>
        <w:pStyle w:val="ConsPlusNormal0"/>
        <w:jc w:val="right"/>
      </w:pPr>
      <w:r>
        <w:t>к указу Мэра Москвы</w:t>
      </w:r>
    </w:p>
    <w:p w:rsidR="00983155" w:rsidRDefault="00B238CD">
      <w:pPr>
        <w:pStyle w:val="ConsPlusNormal0"/>
        <w:jc w:val="right"/>
      </w:pPr>
      <w:r>
        <w:t>от 29 июля 2009 г. N 49-УМ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B238CD">
      <w:pPr>
        <w:pStyle w:val="ConsPlusTitle0"/>
        <w:jc w:val="center"/>
      </w:pPr>
      <w:bookmarkStart w:id="3" w:name="P47"/>
      <w:bookmarkEnd w:id="3"/>
      <w:r>
        <w:t>ПЕРЕЧЕНЬ</w:t>
      </w:r>
    </w:p>
    <w:p w:rsidR="00983155" w:rsidRDefault="00B238CD" w:rsidP="00650EDE">
      <w:pPr>
        <w:pStyle w:val="ConsPlusTitle0"/>
        <w:jc w:val="center"/>
      </w:pPr>
      <w:r>
        <w:t>ДОЛЖНОСТЕЙ ГОСУДАРСТВЕННОЙ ГРАЖДАНСКОЙ СЛУЖБЫ ГОРОДА МОСКВЫ,</w:t>
      </w:r>
      <w:r w:rsidR="00650EDE">
        <w:t xml:space="preserve"> </w:t>
      </w:r>
      <w:r>
        <w:t>ПРИ ЗАМЕЩЕНИИ КОТОРЫХ ГОСУДАРСТВЕННЫЕ ГРАЖДАНСКИЕ СЛУЖАЩИЕ</w:t>
      </w:r>
      <w:r w:rsidR="00650EDE">
        <w:t xml:space="preserve"> </w:t>
      </w:r>
      <w:r>
        <w:t xml:space="preserve">ГОРОДА МОСКВЫ ОБЯЗАНЫ ПРЕДСТАВЛЯТЬ СВЕДЕНИЯ </w:t>
      </w:r>
      <w:r w:rsidR="00650EDE">
        <w:br/>
      </w:r>
      <w:r>
        <w:t>О СВОИХ ДОХОДАХ,</w:t>
      </w:r>
      <w:r w:rsidR="00650EDE">
        <w:t xml:space="preserve"> </w:t>
      </w:r>
      <w:r>
        <w:t>ОБ ИМУЩЕСТВЕ И ОБЯЗАТЕЛЬСТВАХ ИМУЩЕСТВЕННОГО ХАРАКТЕРА,</w:t>
      </w:r>
      <w:r w:rsidR="00650EDE">
        <w:t xml:space="preserve"> </w:t>
      </w:r>
      <w:r>
        <w:t xml:space="preserve">А ТАКЖЕ СВЕДЕНИЯ О ДОХОДАХ, </w:t>
      </w:r>
      <w:r w:rsidR="00650EDE">
        <w:br/>
      </w:r>
      <w:r>
        <w:t>ОБ ИМУЩЕСТВЕ И ОБЯЗАТЕЛЬСТВАХ</w:t>
      </w:r>
      <w:r w:rsidR="00650EDE">
        <w:t xml:space="preserve"> </w:t>
      </w:r>
      <w:r>
        <w:t xml:space="preserve">ИМУЩЕСТВЕННОГО ХАРАКТЕРА </w:t>
      </w:r>
      <w:r w:rsidR="00650EDE">
        <w:br/>
      </w:r>
      <w:r>
        <w:t>СВОИХ СУПРУГИ (СУПРУГА)</w:t>
      </w:r>
      <w:r w:rsidR="00650EDE">
        <w:t xml:space="preserve"> </w:t>
      </w:r>
      <w:r>
        <w:t>И НЕСОВЕРШЕННОЛЕТНИХ ДЕТЕЙ</w:t>
      </w:r>
    </w:p>
    <w:p w:rsidR="00983155" w:rsidRDefault="009831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9831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Мэра Москвы от 07.07.2014 </w:t>
            </w:r>
            <w:hyperlink r:id="rId18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      <w:r>
                <w:rPr>
                  <w:color w:val="0000FF"/>
                </w:rPr>
                <w:t>N 37-УМ</w:t>
              </w:r>
            </w:hyperlink>
            <w:r>
              <w:rPr>
                <w:color w:val="392C69"/>
              </w:rPr>
              <w:t>,</w:t>
            </w:r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26.08.2015 </w:t>
            </w:r>
            <w:hyperlink r:id="rId19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      <w:r>
                <w:rPr>
                  <w:color w:val="0000FF"/>
                </w:rPr>
                <w:t>N 55-УМ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</w:tr>
    </w:tbl>
    <w:p w:rsidR="00983155" w:rsidRDefault="00983155">
      <w:pPr>
        <w:pStyle w:val="ConsPlusNormal0"/>
        <w:jc w:val="both"/>
      </w:pPr>
    </w:p>
    <w:p w:rsidR="00983155" w:rsidRDefault="00B238CD">
      <w:pPr>
        <w:pStyle w:val="ConsPlusNormal0"/>
        <w:ind w:firstLine="540"/>
        <w:jc w:val="both"/>
      </w:pPr>
      <w:r>
        <w:t xml:space="preserve">1. Должности государственной гражданской службы города Москвы, отнесенные </w:t>
      </w:r>
      <w:hyperlink r:id="rId20" w:tooltip="Указ Мэра Москвы от 31.03.2005 N 20-УМ (ред. от 19.01.2022) &quot;О Реестре должностей государственной гражданской службы города Москвы&quot; {КонсультантПлюс}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2. Должности государственной гражданской службы города Москвы, назначение </w:t>
      </w:r>
      <w:r w:rsidR="00294F44">
        <w:br/>
      </w:r>
      <w:r>
        <w:t>на которые и освобождение от которых осуществляются Мэром Москвы.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3. Должности государственной гражданской службы города Москвы, исполнение должностных обязанностей по которым предусматривает: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- осуществление постоянно или в соответствии со специальными полномочиями функций представителя государственной власти либо организационно-распорядительных </w:t>
      </w:r>
      <w:r w:rsidR="00294F44">
        <w:br/>
      </w:r>
      <w:r>
        <w:t>или административно-хозяйственных функций;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предоставление государственных услуг гражданам и юридическим лицам;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осуществление контрольных и надзорных мероприятий;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подготовку и принятие решений о распределении бюджетных ассигнований, субсидий, межбюджетных трансфертов, а также об исполнении бюджетных обязательств;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управление государственным имуществом;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осуществление закупок товаров, работ, услуг для обеспечения государственных нужд либо выдачу лицензий и разрешений;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хранение и распределение материально-технических ресурсов.</w:t>
      </w:r>
    </w:p>
    <w:p w:rsidR="00983155" w:rsidRDefault="00983155">
      <w:pPr>
        <w:pStyle w:val="ConsPlusNormal0"/>
        <w:ind w:firstLine="540"/>
        <w:jc w:val="both"/>
      </w:pPr>
    </w:p>
    <w:sectPr w:rsidR="00983155" w:rsidSect="00294F44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3C5" w:rsidRDefault="001463C5">
      <w:r>
        <w:separator/>
      </w:r>
    </w:p>
  </w:endnote>
  <w:endnote w:type="continuationSeparator" w:id="0">
    <w:p w:rsidR="001463C5" w:rsidRDefault="0014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3C5" w:rsidRDefault="001463C5">
      <w:r>
        <w:separator/>
      </w:r>
    </w:p>
  </w:footnote>
  <w:footnote w:type="continuationSeparator" w:id="0">
    <w:p w:rsidR="001463C5" w:rsidRDefault="001463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55"/>
    <w:rsid w:val="001463C5"/>
    <w:rsid w:val="00294F44"/>
    <w:rsid w:val="00456157"/>
    <w:rsid w:val="00650EDE"/>
    <w:rsid w:val="008722BA"/>
    <w:rsid w:val="008F777F"/>
    <w:rsid w:val="00983155"/>
    <w:rsid w:val="009D5D0B"/>
    <w:rsid w:val="00B238CD"/>
    <w:rsid w:val="00B4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1C7A"/>
  <w15:docId w15:val="{E1DD23EC-8FC7-467E-80AC-A36E861A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9D5D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5D0B"/>
  </w:style>
  <w:style w:type="paragraph" w:styleId="a5">
    <w:name w:val="footer"/>
    <w:basedOn w:val="a"/>
    <w:link w:val="a6"/>
    <w:uiPriority w:val="99"/>
    <w:unhideWhenUsed/>
    <w:rsid w:val="009D5D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64580&amp;date=06.10.2025&amp;dst=100012&amp;field=134" TargetMode="External"/><Relationship Id="rId13" Type="http://schemas.openxmlformats.org/officeDocument/2006/relationships/hyperlink" Target="https://docs7.online-sps.ru/cgi/online.cgi?req=doc&amp;base=MLAW&amp;n=164580&amp;date=06.10.2025&amp;dst=100015&amp;field=134" TargetMode="External"/><Relationship Id="rId18" Type="http://schemas.openxmlformats.org/officeDocument/2006/relationships/hyperlink" Target="https://docs7.online-sps.ru/cgi/online.cgi?req=doc&amp;base=MLAW&amp;n=155555&amp;date=06.10.2025&amp;dst=100016&amp;field=13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ocs7.online-sps.ru/cgi/online.cgi?req=doc&amp;base=MLAW&amp;n=155555&amp;date=06.10.2025&amp;dst=100007&amp;field=134" TargetMode="External"/><Relationship Id="rId12" Type="http://schemas.openxmlformats.org/officeDocument/2006/relationships/hyperlink" Target="https://docs7.online-sps.ru/cgi/online.cgi?req=doc&amp;base=MLAW&amp;n=164580&amp;date=06.10.2025&amp;dst=100015&amp;field=134" TargetMode="External"/><Relationship Id="rId17" Type="http://schemas.openxmlformats.org/officeDocument/2006/relationships/hyperlink" Target="https://docs7.online-sps.ru/cgi/online.cgi?req=doc&amp;base=MLAW&amp;n=155555&amp;date=06.10.2025&amp;dst=100014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91773&amp;date=06.10.2025" TargetMode="External"/><Relationship Id="rId20" Type="http://schemas.openxmlformats.org/officeDocument/2006/relationships/hyperlink" Target="https://docs7.online-sps.ru/cgi/online.cgi?req=doc&amp;base=MLAW&amp;n=218212&amp;date=06.10.2025&amp;dst=10002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212035&amp;date=06.10.2025&amp;dst=100017&amp;field=134" TargetMode="External"/><Relationship Id="rId11" Type="http://schemas.openxmlformats.org/officeDocument/2006/relationships/hyperlink" Target="https://docs7.online-sps.ru/cgi/online.cgi?req=doc&amp;base=MLAW&amp;n=164580&amp;date=06.10.2025&amp;dst=100015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55555&amp;date=06.10.2025&amp;dst=100013&amp;field=134" TargetMode="External"/><Relationship Id="rId10" Type="http://schemas.openxmlformats.org/officeDocument/2006/relationships/hyperlink" Target="https://docs7.online-sps.ru/cgi/online.cgi?req=doc&amp;base=LAW&amp;n=470822&amp;date=06.10.2025&amp;dst=100011&amp;field=134" TargetMode="External"/><Relationship Id="rId19" Type="http://schemas.openxmlformats.org/officeDocument/2006/relationships/hyperlink" Target="https://docs7.online-sps.ru/cgi/online.cgi?req=doc&amp;base=MLAW&amp;n=164580&amp;date=06.10.2025&amp;dst=10001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515487&amp;date=06.10.2025&amp;dst=100821&amp;field=134" TargetMode="External"/><Relationship Id="rId14" Type="http://schemas.openxmlformats.org/officeDocument/2006/relationships/hyperlink" Target="https://docs7.online-sps.ru/cgi/online.cgi?req=doc&amp;base=MLAW&amp;n=155555&amp;date=06.10.2025&amp;dst=100008&amp;fie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29.07.2009 N 49-УМ
(ред. от 26.08.2015)
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</vt:lpstr>
    </vt:vector>
  </TitlesOfParts>
  <Company>КонсультантПлюс Версия 4024.00.50</Company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29.07.2009 N 49-УМ
(ред. от 26.08.2015)
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dc:title>
  <dc:creator>Коркина Елена Михайловна</dc:creator>
  <cp:lastModifiedBy>Коркина Елена Михайловна</cp:lastModifiedBy>
  <cp:revision>6</cp:revision>
  <dcterms:created xsi:type="dcterms:W3CDTF">2025-10-06T06:35:00Z</dcterms:created>
  <dcterms:modified xsi:type="dcterms:W3CDTF">2025-10-06T07:39:00Z</dcterms:modified>
</cp:coreProperties>
</file>